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C0" w:rsidRPr="00810AC0" w:rsidRDefault="00810AC0" w:rsidP="00810AC0">
      <w:pPr>
        <w:shd w:val="clear" w:color="auto" w:fill="FFFFFF"/>
        <w:jc w:val="center"/>
        <w:rPr>
          <w:b/>
          <w:bCs/>
          <w:color w:val="363636"/>
          <w:spacing w:val="-1"/>
          <w:sz w:val="28"/>
          <w:szCs w:val="28"/>
        </w:rPr>
      </w:pPr>
      <w:r w:rsidRPr="00810AC0">
        <w:rPr>
          <w:b/>
          <w:bCs/>
          <w:color w:val="363636"/>
          <w:spacing w:val="-1"/>
          <w:sz w:val="28"/>
          <w:szCs w:val="28"/>
        </w:rPr>
        <w:t>Перечень контрольных вопросов</w:t>
      </w:r>
    </w:p>
    <w:p w:rsidR="00810AC0" w:rsidRPr="00810AC0" w:rsidRDefault="00810AC0" w:rsidP="00810AC0">
      <w:pPr>
        <w:shd w:val="clear" w:color="auto" w:fill="FFFFFF"/>
        <w:jc w:val="center"/>
        <w:rPr>
          <w:b/>
          <w:bCs/>
          <w:color w:val="363636"/>
          <w:spacing w:val="-1"/>
          <w:sz w:val="28"/>
          <w:szCs w:val="28"/>
        </w:rPr>
      </w:pPr>
      <w:r w:rsidRPr="00810AC0">
        <w:rPr>
          <w:b/>
          <w:bCs/>
          <w:color w:val="363636"/>
          <w:spacing w:val="-1"/>
          <w:sz w:val="28"/>
          <w:szCs w:val="28"/>
        </w:rPr>
        <w:t>по дисциплине</w:t>
      </w:r>
    </w:p>
    <w:p w:rsidR="00810AC0" w:rsidRPr="00810AC0" w:rsidRDefault="00810AC0" w:rsidP="00810AC0">
      <w:pPr>
        <w:shd w:val="clear" w:color="auto" w:fill="FFFFFF"/>
        <w:jc w:val="center"/>
        <w:rPr>
          <w:b/>
          <w:bCs/>
          <w:color w:val="363636"/>
          <w:spacing w:val="-1"/>
          <w:sz w:val="28"/>
          <w:szCs w:val="28"/>
        </w:rPr>
      </w:pPr>
      <w:r w:rsidRPr="00810AC0">
        <w:rPr>
          <w:b/>
          <w:i/>
          <w:sz w:val="28"/>
        </w:rPr>
        <w:t>Технология конструкционных материалов</w:t>
      </w:r>
    </w:p>
    <w:p w:rsidR="00810AC0" w:rsidRPr="00810AC0" w:rsidRDefault="00810AC0" w:rsidP="00810AC0">
      <w:pPr>
        <w:shd w:val="clear" w:color="auto" w:fill="FFFFFF"/>
        <w:jc w:val="center"/>
        <w:rPr>
          <w:b/>
          <w:sz w:val="28"/>
          <w:szCs w:val="28"/>
        </w:rPr>
      </w:pPr>
      <w:r w:rsidRPr="00810AC0">
        <w:rPr>
          <w:b/>
          <w:sz w:val="28"/>
          <w:szCs w:val="28"/>
        </w:rPr>
        <w:t>Направление подготовки</w:t>
      </w:r>
    </w:p>
    <w:p w:rsidR="0070320C" w:rsidRDefault="00810AC0" w:rsidP="00810AC0">
      <w:pPr>
        <w:jc w:val="center"/>
        <w:rPr>
          <w:b/>
          <w:sz w:val="28"/>
          <w:szCs w:val="28"/>
        </w:rPr>
      </w:pPr>
      <w:r w:rsidRPr="00810AC0">
        <w:rPr>
          <w:rStyle w:val="a3"/>
          <w:sz w:val="28"/>
          <w:szCs w:val="28"/>
        </w:rPr>
        <w:t xml:space="preserve">151000.62 </w:t>
      </w:r>
      <w:r w:rsidRPr="00810AC0">
        <w:rPr>
          <w:b/>
          <w:sz w:val="28"/>
          <w:szCs w:val="28"/>
        </w:rPr>
        <w:t>–  «Технологические машины и оборудование»</w:t>
      </w:r>
    </w:p>
    <w:p w:rsidR="00810AC0" w:rsidRDefault="00810AC0" w:rsidP="00810AC0">
      <w:pPr>
        <w:jc w:val="center"/>
        <w:rPr>
          <w:b/>
          <w:sz w:val="28"/>
          <w:szCs w:val="28"/>
        </w:rPr>
      </w:pPr>
    </w:p>
    <w:tbl>
      <w:tblPr>
        <w:tblW w:w="10157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5"/>
        <w:gridCol w:w="9322"/>
      </w:tblGrid>
      <w:tr w:rsidR="00810AC0" w:rsidRPr="00A267AB" w:rsidTr="00810AC0">
        <w:trPr>
          <w:trHeight w:hRule="exact" w:val="66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spacing w:line="322" w:lineRule="exact"/>
              <w:ind w:left="115" w:right="125"/>
              <w:rPr>
                <w:sz w:val="24"/>
                <w:szCs w:val="24"/>
                <w:lang w:eastAsia="en-US"/>
              </w:rPr>
            </w:pPr>
            <w:r w:rsidRPr="00A267AB"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267AB">
              <w:rPr>
                <w:color w:val="000000"/>
                <w:spacing w:val="-6"/>
                <w:sz w:val="24"/>
                <w:szCs w:val="24"/>
                <w:lang w:eastAsia="en-US"/>
              </w:rPr>
              <w:t>п</w:t>
            </w:r>
            <w:proofErr w:type="gramEnd"/>
            <w:r w:rsidRPr="00A267AB">
              <w:rPr>
                <w:color w:val="000000"/>
                <w:spacing w:val="-6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ind w:left="118" w:firstLine="141"/>
              <w:rPr>
                <w:sz w:val="24"/>
                <w:szCs w:val="24"/>
                <w:lang w:eastAsia="en-US"/>
              </w:rPr>
            </w:pPr>
            <w:r w:rsidRPr="00A267AB">
              <w:rPr>
                <w:color w:val="323232"/>
                <w:spacing w:val="-3"/>
                <w:sz w:val="24"/>
                <w:szCs w:val="24"/>
                <w:lang w:eastAsia="en-US"/>
              </w:rPr>
              <w:t>Наименование вопросов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Исходные материалы для производства металлов.</w:t>
            </w:r>
          </w:p>
          <w:p w:rsidR="00810AC0" w:rsidRPr="00A267AB" w:rsidRDefault="00810AC0" w:rsidP="00C317A4">
            <w:pPr>
              <w:shd w:val="clear" w:color="auto" w:fill="FFFFFF"/>
              <w:ind w:left="4483"/>
              <w:rPr>
                <w:sz w:val="24"/>
                <w:szCs w:val="24"/>
                <w:lang w:eastAsia="en-US"/>
              </w:rPr>
            </w:pP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A267AB">
              <w:rPr>
                <w:sz w:val="24"/>
                <w:szCs w:val="24"/>
              </w:rPr>
              <w:t>Исходные материалы для производства чугуна. Их виды и назначение.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A267AB">
              <w:rPr>
                <w:sz w:val="24"/>
                <w:szCs w:val="24"/>
              </w:rPr>
              <w:t>Подготовка руды к плавке (дробление, обогащение, окускование).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A267AB">
              <w:rPr>
                <w:sz w:val="24"/>
                <w:szCs w:val="24"/>
              </w:rPr>
              <w:t>Устройство и работа доменной печи.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A267AB">
              <w:rPr>
                <w:sz w:val="24"/>
                <w:szCs w:val="24"/>
              </w:rPr>
              <w:t>Физико-химические процессы, протекающие в доменной печи.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A267AB">
              <w:rPr>
                <w:sz w:val="24"/>
                <w:szCs w:val="24"/>
              </w:rPr>
              <w:t>Продукты доменной плавки. ТЭП доменной печи.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A267AB">
              <w:rPr>
                <w:sz w:val="24"/>
                <w:szCs w:val="24"/>
              </w:rPr>
              <w:t>Производство стали, сущность процесса.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Производство стали в кислородном конвертере.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Устройство и работа мартеновской печи.</w:t>
            </w:r>
          </w:p>
        </w:tc>
      </w:tr>
      <w:tr w:rsidR="00810AC0" w:rsidRPr="00A267AB" w:rsidTr="00810AC0">
        <w:trPr>
          <w:trHeight w:hRule="exact" w:val="57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Виды мартеновских процессов производства стали. Технологическая схема основного скрап-рудного процесса.</w:t>
            </w:r>
          </w:p>
        </w:tc>
      </w:tr>
      <w:tr w:rsidR="00810AC0" w:rsidRPr="00A267AB" w:rsidTr="00810AC0">
        <w:trPr>
          <w:trHeight w:hRule="exact" w:val="71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Виды электрических печей для производства стали и их основные преимущества.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Устройство и работа дуговой электропечи.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Устройство и работа электроиндукционной печи.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Разливка стали. Основное оборудование и виды разливки.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Сущность непрерывной разливки стали.</w:t>
            </w:r>
          </w:p>
        </w:tc>
      </w:tr>
      <w:tr w:rsidR="00810AC0" w:rsidRPr="00A267AB" w:rsidTr="00810AC0">
        <w:trPr>
          <w:trHeight w:hRule="exact" w:val="3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Производство цветных металлов (медь, алюминий, титан).</w:t>
            </w:r>
          </w:p>
        </w:tc>
      </w:tr>
      <w:tr w:rsidR="00810AC0" w:rsidRPr="00A267AB" w:rsidTr="00810AC0">
        <w:trPr>
          <w:trHeight w:hRule="exact" w:val="65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Общая характеристика и схема тех. Процесса изготовления отливки в песчано-глинистой форме.</w:t>
            </w:r>
          </w:p>
        </w:tc>
      </w:tr>
      <w:tr w:rsidR="00810AC0" w:rsidRPr="00A267AB" w:rsidTr="00810AC0">
        <w:trPr>
          <w:trHeight w:hRule="exact" w:val="71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Модельный комплект для разъемной формовки. Назначение и принципы их изготовления.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Формовочные смеси и требования, предъявляемые к ним.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Формовочные смеси (состав и классификация). Стержневые смеси.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Технология формовки в двух опоках по разъемной модели.</w:t>
            </w:r>
          </w:p>
        </w:tc>
      </w:tr>
      <w:tr w:rsidR="00810AC0" w:rsidRPr="00A267AB" w:rsidTr="00810AC0">
        <w:trPr>
          <w:trHeight w:hRule="exact" w:val="71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Специальные методы литья. Технологический процесс производства отливок по выплавляемым моделям.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Литье в оболочковые и металлические формы.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Центробежное литье и литье под давлением.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  <w:lang w:eastAsia="en-US"/>
              </w:rPr>
              <w:t>Изготовление отливок из различных сплавов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Виды обработки металлов давлением  и их сущность. Схемы основных видов ОМД.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Виды нагревательных устройств, применяемые при ОМД. Цель и дефекты нагрева.</w:t>
            </w:r>
          </w:p>
        </w:tc>
      </w:tr>
      <w:tr w:rsidR="00810AC0" w:rsidRPr="00A267AB" w:rsidTr="00810AC0">
        <w:trPr>
          <w:trHeight w:hRule="exact" w:val="6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Прокатка металлов: схема прокатки, основные параметры характеризующие степень деформации полосы. Условия захвата.</w:t>
            </w:r>
            <w:bookmarkStart w:id="0" w:name="_GoBack"/>
            <w:bookmarkEnd w:id="0"/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Классификация прокатных станов.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Понятие о волочении, инструмент волочения, оборудование.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Технологический процесс волочения. Способы волочения труб.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Прессование. Методы прессование.</w:t>
            </w:r>
          </w:p>
        </w:tc>
      </w:tr>
      <w:tr w:rsidR="00810AC0" w:rsidRPr="00A267AB" w:rsidTr="00810AC0">
        <w:trPr>
          <w:trHeight w:hRule="exact" w:val="70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Свободная ковка: основные операции,  применяемые инструменты, оборудование.</w:t>
            </w:r>
          </w:p>
        </w:tc>
      </w:tr>
      <w:tr w:rsidR="00810AC0" w:rsidRPr="00A267AB" w:rsidTr="00810AC0">
        <w:trPr>
          <w:trHeight w:hRule="exact" w:val="71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 xml:space="preserve">Сущность объемной штамповки. Оборудование и </w:t>
            </w:r>
            <w:proofErr w:type="gramStart"/>
            <w:r w:rsidRPr="00A267AB">
              <w:rPr>
                <w:sz w:val="24"/>
                <w:szCs w:val="24"/>
              </w:rPr>
              <w:t>инструмент</w:t>
            </w:r>
            <w:proofErr w:type="gramEnd"/>
            <w:r w:rsidRPr="00A267AB">
              <w:rPr>
                <w:sz w:val="24"/>
                <w:szCs w:val="24"/>
              </w:rPr>
              <w:t xml:space="preserve"> применяемые при объемной штамповке.</w:t>
            </w:r>
          </w:p>
        </w:tc>
      </w:tr>
      <w:tr w:rsidR="00810AC0" w:rsidRPr="00A267AB" w:rsidTr="00810AC0">
        <w:trPr>
          <w:trHeight w:hRule="exact" w:val="71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 xml:space="preserve">Листовая штамповка: основные операции, исходный материал, </w:t>
            </w:r>
            <w:proofErr w:type="spellStart"/>
            <w:r w:rsidRPr="00A267AB">
              <w:rPr>
                <w:sz w:val="24"/>
                <w:szCs w:val="24"/>
              </w:rPr>
              <w:t>оборуд</w:t>
            </w:r>
            <w:proofErr w:type="spellEnd"/>
            <w:r w:rsidRPr="00A267AB">
              <w:rPr>
                <w:sz w:val="24"/>
                <w:szCs w:val="24"/>
              </w:rPr>
              <w:t>-е и инструмент.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Сварка. Сущность и классификация основных видов сварки.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Понятие о сварочной дуге и ее свойства.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Способы электродуговой сварки.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Источники питания сварочной дуги и требования, предъявляемые к ним.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Ручная электродуговая сварка: сущность, оборудование.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Определение основных параметров режима ручной электродуговой сварки.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Виды сварных соединений и швов.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Классификация электродов для ручной электродуговой сварки.</w:t>
            </w:r>
          </w:p>
        </w:tc>
      </w:tr>
      <w:tr w:rsidR="00810AC0" w:rsidRPr="00A267AB" w:rsidTr="00810AC0">
        <w:trPr>
          <w:trHeight w:hRule="exact" w:val="66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Автоматическая сварка под слоем флюса: сущность, особенности сварки,  применяемое оборудование.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Автоматическая наплавка под слоем флюса: сущность наплавки  и применяемое оборудование.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Сварка в среде защитных газов. Аргонодуговая сварка.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Сварка в среде защитных газов. Сварка в углекислом газе.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Контактная сварка: сущность, особенность и виды сварки, применяемое оборудование.</w:t>
            </w:r>
          </w:p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Газовая сварка: сущность процесса, получение и свойства ацетилена.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Ацетиленовые генераторы их назначение и принцип работы.</w:t>
            </w:r>
          </w:p>
        </w:tc>
      </w:tr>
      <w:tr w:rsidR="00810AC0" w:rsidRPr="00A267AB" w:rsidTr="00810AC0">
        <w:trPr>
          <w:trHeight w:hRule="exact" w:val="67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Предохранительные затворы и сварочные горелки их назначение и принцип действия.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 xml:space="preserve">Строение </w:t>
            </w:r>
            <w:proofErr w:type="gramStart"/>
            <w:r w:rsidRPr="00A267AB">
              <w:rPr>
                <w:sz w:val="24"/>
                <w:szCs w:val="24"/>
              </w:rPr>
              <w:t>ацетиленокислородной</w:t>
            </w:r>
            <w:proofErr w:type="gramEnd"/>
            <w:r w:rsidRPr="00A267AB">
              <w:rPr>
                <w:sz w:val="24"/>
                <w:szCs w:val="24"/>
              </w:rPr>
              <w:t xml:space="preserve"> пламени. Способы газовой сварки.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Технология газовой сварки (ГС). Преимущество и недостатки ГС.</w:t>
            </w:r>
          </w:p>
        </w:tc>
      </w:tr>
      <w:tr w:rsidR="00810AC0" w:rsidRPr="00A267AB" w:rsidTr="00810AC0">
        <w:trPr>
          <w:trHeight w:hRule="exact" w:val="725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 w:rsidRPr="00A267AB">
              <w:rPr>
                <w:sz w:val="24"/>
                <w:szCs w:val="24"/>
              </w:rPr>
              <w:t xml:space="preserve">Понятие о новых видах сварки металлов: холодная сварка; диффузионная; ультразвуковая; трением; </w:t>
            </w:r>
            <w:r w:rsidRPr="00A267AB">
              <w:rPr>
                <w:sz w:val="24"/>
                <w:szCs w:val="24"/>
                <w:shd w:val="clear" w:color="auto" w:fill="FFFFFF"/>
              </w:rPr>
              <w:t>электроннолучевая; плазменная; лазерная</w:t>
            </w:r>
            <w:r w:rsidRPr="00A267AB">
              <w:rPr>
                <w:sz w:val="24"/>
                <w:szCs w:val="24"/>
              </w:rPr>
              <w:t>.</w:t>
            </w:r>
            <w:proofErr w:type="gramEnd"/>
          </w:p>
        </w:tc>
      </w:tr>
      <w:tr w:rsidR="00810AC0" w:rsidRPr="00A267AB" w:rsidTr="00810AC0">
        <w:trPr>
          <w:trHeight w:hRule="exact" w:val="37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Пайка металлов и сплавов</w:t>
            </w:r>
          </w:p>
        </w:tc>
      </w:tr>
      <w:tr w:rsidR="00810AC0" w:rsidRPr="00A267AB" w:rsidTr="00810AC0">
        <w:trPr>
          <w:trHeight w:hRule="exact" w:val="371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 xml:space="preserve">Дефекты сварных </w:t>
            </w:r>
            <w:proofErr w:type="gramStart"/>
            <w:r w:rsidRPr="00A267AB">
              <w:rPr>
                <w:sz w:val="24"/>
                <w:szCs w:val="24"/>
              </w:rPr>
              <w:t>соединениях</w:t>
            </w:r>
            <w:proofErr w:type="gramEnd"/>
            <w:r w:rsidRPr="00A267AB">
              <w:rPr>
                <w:sz w:val="24"/>
                <w:szCs w:val="24"/>
              </w:rPr>
              <w:t>. Методы контроля.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Резка металлов: газокислородная; дуговая.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Сущность и схемы основных методов обработки металлов резанием.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Основные движения металлорежущих станков.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Основные элементы режимов резания. Их обозначения и размерности.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Типы токарных резцов. Части и элементы токарного проходного резца.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Геометрические параметры токарного проходного резца.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Проце</w:t>
            </w:r>
            <w:proofErr w:type="gramStart"/>
            <w:r w:rsidRPr="00A267AB">
              <w:rPr>
                <w:sz w:val="24"/>
                <w:szCs w:val="24"/>
              </w:rPr>
              <w:t>сс стр</w:t>
            </w:r>
            <w:proofErr w:type="gramEnd"/>
            <w:r w:rsidRPr="00A267AB">
              <w:rPr>
                <w:sz w:val="24"/>
                <w:szCs w:val="24"/>
              </w:rPr>
              <w:t>ужкообразования и виды стружки.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Явление наклепа при ОМР и его значение.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Нарост на режущем инструменте и его влияние на процесс резания.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Теплота резания. Тепловой баланс.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 xml:space="preserve">Методы изучения </w:t>
            </w:r>
            <w:proofErr w:type="gramStart"/>
            <w:r w:rsidRPr="00A267AB">
              <w:rPr>
                <w:sz w:val="24"/>
                <w:szCs w:val="24"/>
              </w:rPr>
              <w:t>тепловых</w:t>
            </w:r>
            <w:proofErr w:type="gramEnd"/>
            <w:r w:rsidRPr="00A267AB">
              <w:rPr>
                <w:sz w:val="24"/>
                <w:szCs w:val="24"/>
              </w:rPr>
              <w:t xml:space="preserve"> явления. Определение температуры резания.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Износ режущего инструмента, причины и условия износа.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Силы  мощность резания при точении.</w:t>
            </w:r>
          </w:p>
        </w:tc>
      </w:tr>
      <w:tr w:rsidR="00810AC0" w:rsidRPr="00A267AB" w:rsidTr="00810AC0">
        <w:trPr>
          <w:trHeight w:hRule="exact" w:val="63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Инструментальные материалы. Краткая характеристика и требования, предъявляемые к ним.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Классификация и маркировка металлорежущих станков.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Устройство токарно-винторезных станков и работы, выполняемые на них.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  <w:shd w:val="clear" w:color="auto" w:fill="FFFFFF"/>
              </w:rPr>
              <w:t>Основные приспособления для закрепления заготовок на токарных станках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Способы обработки конических поверхностей на токарно-винторезных станках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Устройство и работы, выполняемые на вертикально-сверлильных станках и инструменты, применяемые на них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Устройство фрезерных станков и работы, выполняемые на них.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Основные типы фрез и их назначение.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Сущность попутного и встречного фрезерования.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Основные виды шлифования. Характеристики шлифовальных кругов.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Характеристика композиционных материалов.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Виды композиционных материалов.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Компоненты композиционных материалов.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Металлические композиционные материалы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>Порошковые композиционные материалы</w:t>
            </w:r>
          </w:p>
        </w:tc>
      </w:tr>
      <w:tr w:rsidR="00810AC0" w:rsidRPr="00A267AB" w:rsidTr="00810AC0">
        <w:trPr>
          <w:trHeight w:hRule="exact" w:val="366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810AC0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AC0" w:rsidRPr="00A267AB" w:rsidRDefault="00810AC0" w:rsidP="00C317A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267AB">
              <w:rPr>
                <w:sz w:val="24"/>
                <w:szCs w:val="24"/>
              </w:rPr>
              <w:t xml:space="preserve">Изготовление изделий из полимерных композиционных материалов </w:t>
            </w:r>
          </w:p>
        </w:tc>
      </w:tr>
    </w:tbl>
    <w:p w:rsidR="00810AC0" w:rsidRPr="00A267AB" w:rsidRDefault="00810AC0" w:rsidP="00810AC0">
      <w:pPr>
        <w:rPr>
          <w:sz w:val="24"/>
          <w:szCs w:val="24"/>
        </w:rPr>
      </w:pPr>
    </w:p>
    <w:p w:rsidR="00810AC0" w:rsidRPr="00810AC0" w:rsidRDefault="00810AC0" w:rsidP="00810AC0">
      <w:pPr>
        <w:jc w:val="center"/>
        <w:rPr>
          <w:b/>
        </w:rPr>
      </w:pPr>
    </w:p>
    <w:sectPr w:rsidR="00810AC0" w:rsidRPr="0081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028F"/>
    <w:multiLevelType w:val="hybridMultilevel"/>
    <w:tmpl w:val="CD84F724"/>
    <w:lvl w:ilvl="0" w:tplc="20666D92">
      <w:start w:val="1"/>
      <w:numFmt w:val="decimal"/>
      <w:lvlText w:val="%1."/>
      <w:lvlJc w:val="left"/>
      <w:pPr>
        <w:tabs>
          <w:tab w:val="num" w:pos="170"/>
        </w:tabs>
        <w:ind w:left="17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C0"/>
    <w:rsid w:val="0070320C"/>
    <w:rsid w:val="0081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0A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0A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BGTSU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cp:lastPrinted>2013-04-11T12:52:00Z</cp:lastPrinted>
  <dcterms:created xsi:type="dcterms:W3CDTF">2013-04-11T12:51:00Z</dcterms:created>
  <dcterms:modified xsi:type="dcterms:W3CDTF">2013-04-11T12:53:00Z</dcterms:modified>
</cp:coreProperties>
</file>